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3D9B" w14:textId="77777777" w:rsidR="006230D7" w:rsidRDefault="006230D7"/>
    <w:p w14:paraId="4428C1A1" w14:textId="0F78166C" w:rsidR="008B6B9E" w:rsidRDefault="006230D7">
      <w:r w:rsidRPr="006230D7">
        <w:drawing>
          <wp:inline distT="0" distB="0" distL="0" distR="0" wp14:anchorId="76C3DAA8" wp14:editId="1DE20056">
            <wp:extent cx="5400675" cy="388683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4" r="4266"/>
                    <a:stretch/>
                  </pic:blipFill>
                  <pic:spPr bwMode="auto">
                    <a:xfrm>
                      <a:off x="0" y="0"/>
                      <a:ext cx="5400675" cy="388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0ED3A" w14:textId="2C59C4CA" w:rsidR="006230D7" w:rsidRDefault="006230D7">
      <w:r>
        <w:t>Elektroforéza PCR produktů kruh 2014</w:t>
      </w:r>
    </w:p>
    <w:p w14:paraId="57246D83" w14:textId="77777777" w:rsidR="006230D7" w:rsidRDefault="006230D7">
      <w:bookmarkStart w:id="0" w:name="_GoBack"/>
      <w:bookmarkEnd w:id="0"/>
    </w:p>
    <w:sectPr w:rsidR="0062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57"/>
    <w:rsid w:val="006230D7"/>
    <w:rsid w:val="008B6B9E"/>
    <w:rsid w:val="009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B1A"/>
  <w15:chartTrackingRefBased/>
  <w15:docId w15:val="{D6DC64AA-1506-45FD-9CA0-07B5BFFF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Černá</dc:creator>
  <cp:keywords/>
  <dc:description/>
  <cp:lastModifiedBy>Marta Černá</cp:lastModifiedBy>
  <cp:revision>2</cp:revision>
  <dcterms:created xsi:type="dcterms:W3CDTF">2022-03-25T10:12:00Z</dcterms:created>
  <dcterms:modified xsi:type="dcterms:W3CDTF">2022-03-25T10:13:00Z</dcterms:modified>
</cp:coreProperties>
</file>